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A1" w:rsidRDefault="00B43CA1" w:rsidP="00B43CA1">
      <w:pPr>
        <w:rPr>
          <w:sz w:val="52"/>
          <w:szCs w:val="52"/>
        </w:rPr>
      </w:pPr>
    </w:p>
    <w:p w:rsidR="00865E23" w:rsidRDefault="008A14E6" w:rsidP="00BA11E3">
      <w:pPr>
        <w:rPr>
          <w:sz w:val="28"/>
          <w:szCs w:val="28"/>
        </w:rPr>
      </w:pPr>
      <w:r>
        <w:rPr>
          <w:sz w:val="52"/>
          <w:szCs w:val="52"/>
        </w:rPr>
        <w:t xml:space="preserve">   </w:t>
      </w:r>
      <w:r w:rsidR="0071688A">
        <w:rPr>
          <w:sz w:val="52"/>
          <w:szCs w:val="52"/>
        </w:rPr>
        <w:t xml:space="preserve">  </w:t>
      </w:r>
      <w:bookmarkStart w:id="0" w:name="_GoBack"/>
      <w:bookmarkEnd w:id="0"/>
      <w:r w:rsidR="0071688A">
        <w:rPr>
          <w:sz w:val="52"/>
          <w:szCs w:val="52"/>
        </w:rPr>
        <w:t xml:space="preserve">            </w:t>
      </w:r>
      <w:r w:rsidR="00BA11E3">
        <w:rPr>
          <w:sz w:val="52"/>
          <w:szCs w:val="52"/>
        </w:rPr>
        <w:t xml:space="preserve">  </w:t>
      </w:r>
      <w:r w:rsidR="00E43BBD">
        <w:rPr>
          <w:noProof/>
        </w:rPr>
        <w:drawing>
          <wp:inline distT="0" distB="0" distL="0" distR="0">
            <wp:extent cx="1988820" cy="2438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59" cy="244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F6" w:rsidRDefault="000E0D92" w:rsidP="00CE0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Weg des Assassinen – Buch </w:t>
      </w:r>
      <w:proofErr w:type="spellStart"/>
      <w:r>
        <w:rPr>
          <w:b/>
          <w:sz w:val="28"/>
          <w:szCs w:val="28"/>
        </w:rPr>
        <w:t>Alamut</w:t>
      </w:r>
      <w:proofErr w:type="spellEnd"/>
      <w:r>
        <w:rPr>
          <w:b/>
          <w:sz w:val="28"/>
          <w:szCs w:val="28"/>
        </w:rPr>
        <w:t xml:space="preserve">, </w:t>
      </w:r>
      <w:r w:rsidR="00CE0EF6" w:rsidRPr="00CE0EF6">
        <w:rPr>
          <w:b/>
          <w:sz w:val="28"/>
          <w:szCs w:val="28"/>
        </w:rPr>
        <w:t>Rezept wie im Buch:</w:t>
      </w:r>
    </w:p>
    <w:p w:rsidR="00CE0EF6" w:rsidRPr="00CE0EF6" w:rsidRDefault="00CE0EF6" w:rsidP="00CE0EF6">
      <w:pPr>
        <w:rPr>
          <w:b/>
          <w:sz w:val="28"/>
          <w:szCs w:val="28"/>
        </w:rPr>
      </w:pPr>
    </w:p>
    <w:p w:rsidR="00CE0EF6" w:rsidRPr="00FB1EC4" w:rsidRDefault="00DE64FF" w:rsidP="00CE0EF6">
      <w:pPr>
        <w:rPr>
          <w:rFonts w:cs="Arial"/>
          <w:kern w:val="36"/>
          <w:sz w:val="36"/>
          <w:szCs w:val="36"/>
          <w:u w:val="single"/>
        </w:rPr>
      </w:pPr>
      <w:proofErr w:type="spellStart"/>
      <w:r>
        <w:rPr>
          <w:rFonts w:cs="Arial"/>
          <w:kern w:val="36"/>
          <w:sz w:val="36"/>
          <w:szCs w:val="36"/>
          <w:u w:val="single"/>
        </w:rPr>
        <w:t>Dough</w:t>
      </w:r>
      <w:proofErr w:type="spellEnd"/>
      <w:r>
        <w:rPr>
          <w:rFonts w:cs="Arial"/>
          <w:kern w:val="36"/>
          <w:sz w:val="36"/>
          <w:szCs w:val="36"/>
          <w:u w:val="single"/>
        </w:rPr>
        <w:t xml:space="preserve"> – persisches Getränk</w:t>
      </w:r>
    </w:p>
    <w:p w:rsidR="00CE0EF6" w:rsidRPr="00CE0EF6" w:rsidRDefault="00CE0EF6" w:rsidP="00CE0EF6">
      <w:pPr>
        <w:rPr>
          <w:rFonts w:cs="Arial"/>
          <w:kern w:val="36"/>
          <w:sz w:val="28"/>
          <w:szCs w:val="28"/>
          <w:u w:val="single"/>
        </w:rPr>
      </w:pPr>
    </w:p>
    <w:p w:rsidR="00DE64FF" w:rsidRDefault="00CE0EF6" w:rsidP="00DE64FF">
      <w:pPr>
        <w:rPr>
          <w:rFonts w:eastAsia="Times New Roman" w:cs="Arial"/>
          <w:sz w:val="28"/>
          <w:szCs w:val="28"/>
          <w:lang w:eastAsia="de-DE"/>
        </w:rPr>
      </w:pPr>
      <w:r w:rsidRPr="00CE0EF6">
        <w:rPr>
          <w:rFonts w:eastAsia="Times New Roman" w:cs="Arial"/>
          <w:sz w:val="28"/>
          <w:szCs w:val="28"/>
          <w:lang w:eastAsia="de-DE"/>
        </w:rPr>
        <w:t xml:space="preserve">Zutaten für </w:t>
      </w:r>
      <w:r w:rsidR="00DE64FF">
        <w:rPr>
          <w:rFonts w:eastAsia="Times New Roman" w:cs="Arial"/>
          <w:sz w:val="28"/>
          <w:szCs w:val="28"/>
          <w:lang w:eastAsia="de-DE"/>
        </w:rPr>
        <w:t>1</w:t>
      </w:r>
      <w:r w:rsidRPr="00CE0EF6">
        <w:rPr>
          <w:rFonts w:eastAsia="Times New Roman" w:cs="Arial"/>
          <w:sz w:val="28"/>
          <w:szCs w:val="28"/>
          <w:lang w:eastAsia="de-DE"/>
        </w:rPr>
        <w:t xml:space="preserve"> </w:t>
      </w:r>
      <w:r w:rsidR="000E0D92">
        <w:rPr>
          <w:rFonts w:eastAsia="Times New Roman" w:cs="Arial"/>
          <w:sz w:val="28"/>
          <w:szCs w:val="28"/>
          <w:lang w:eastAsia="de-DE"/>
        </w:rPr>
        <w:t xml:space="preserve">-2 </w:t>
      </w:r>
      <w:r w:rsidRPr="00CE0EF6">
        <w:rPr>
          <w:rFonts w:eastAsia="Times New Roman" w:cs="Arial"/>
          <w:sz w:val="28"/>
          <w:szCs w:val="28"/>
          <w:lang w:eastAsia="de-DE"/>
        </w:rPr>
        <w:t>Person</w:t>
      </w:r>
      <w:r w:rsidR="000E0D92">
        <w:rPr>
          <w:rFonts w:eastAsia="Times New Roman" w:cs="Arial"/>
          <w:sz w:val="28"/>
          <w:szCs w:val="28"/>
          <w:lang w:eastAsia="de-DE"/>
        </w:rPr>
        <w:t xml:space="preserve"> (1-2 Gläser pro Person je nach Größe des Glases)</w:t>
      </w:r>
    </w:p>
    <w:p w:rsidR="00DE64FF" w:rsidRPr="00DE64FF" w:rsidRDefault="00DE64FF" w:rsidP="00DE64F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lang w:eastAsia="de-DE"/>
        </w:rPr>
      </w:pPr>
      <w:r w:rsidRPr="00DE64FF">
        <w:rPr>
          <w:rFonts w:ascii="Arial" w:eastAsia="Times New Roman" w:hAnsi="Arial" w:cs="Arial"/>
          <w:b/>
          <w:bCs/>
          <w:lang w:eastAsia="de-DE"/>
        </w:rPr>
        <w:t>Zutaten</w:t>
      </w:r>
    </w:p>
    <w:tbl>
      <w:tblPr>
        <w:tblW w:w="5000" w:type="pct"/>
        <w:tblCellSpacing w:w="15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527"/>
      </w:tblGrid>
      <w:tr w:rsidR="00DE64FF" w:rsidRPr="00DE64FF" w:rsidTr="00DE64FF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0E0D92" w:rsidP="00DE64FF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250</w:t>
            </w:r>
            <w:r w:rsidR="00DE64FF" w:rsidRPr="00DE64FF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 g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DE64FF" w:rsidP="00DE64FF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DE64FF">
              <w:rPr>
                <w:rFonts w:eastAsia="Times New Roman" w:cs="Arial"/>
                <w:sz w:val="28"/>
                <w:szCs w:val="28"/>
                <w:lang w:eastAsia="de-DE"/>
              </w:rPr>
              <w:t>Joghurt (</w:t>
            </w:r>
            <w:r w:rsidR="000E0D92">
              <w:rPr>
                <w:rFonts w:eastAsia="Times New Roman" w:cs="Arial"/>
                <w:sz w:val="28"/>
                <w:szCs w:val="28"/>
                <w:lang w:eastAsia="de-DE"/>
              </w:rPr>
              <w:t>3</w:t>
            </w:r>
            <w:r w:rsidRPr="00DE64FF">
              <w:rPr>
                <w:rFonts w:eastAsia="Times New Roman" w:cs="Arial"/>
                <w:sz w:val="28"/>
                <w:szCs w:val="28"/>
                <w:lang w:eastAsia="de-DE"/>
              </w:rPr>
              <w:t xml:space="preserve">,5% Fett oder mehr) </w:t>
            </w:r>
          </w:p>
        </w:tc>
      </w:tr>
      <w:tr w:rsidR="00DE64FF" w:rsidRPr="00DE64FF" w:rsidTr="00DE64FF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8C7324" w:rsidP="00DE64FF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1-2 </w:t>
            </w:r>
            <w:r w:rsidR="00DE64FF" w:rsidRPr="00DE64FF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EL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9F7F40" w:rsidP="00DE64FF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hyperlink r:id="rId8" w:tgtFrame="_blank" w:history="1">
              <w:r w:rsidR="00DE64FF" w:rsidRPr="00DE64FF">
                <w:rPr>
                  <w:rFonts w:eastAsia="Times New Roman" w:cs="Arial"/>
                  <w:bCs/>
                  <w:sz w:val="28"/>
                  <w:szCs w:val="28"/>
                  <w:lang w:eastAsia="de-DE"/>
                </w:rPr>
                <w:t>Minze (</w:t>
              </w:r>
              <w:r w:rsidR="000E0D92">
                <w:rPr>
                  <w:rFonts w:eastAsia="Times New Roman" w:cs="Arial"/>
                  <w:bCs/>
                  <w:sz w:val="28"/>
                  <w:szCs w:val="28"/>
                  <w:lang w:eastAsia="de-DE"/>
                </w:rPr>
                <w:t>marokkanische frische M</w:t>
              </w:r>
              <w:r w:rsidR="00DE64FF" w:rsidRPr="00DE64FF">
                <w:rPr>
                  <w:rFonts w:eastAsia="Times New Roman" w:cs="Arial"/>
                  <w:bCs/>
                  <w:sz w:val="28"/>
                  <w:szCs w:val="28"/>
                  <w:lang w:eastAsia="de-DE"/>
                </w:rPr>
                <w:t>inze), getrocknet</w:t>
              </w:r>
              <w:r w:rsidR="000E0D92">
                <w:rPr>
                  <w:rFonts w:eastAsia="Times New Roman" w:cs="Arial"/>
                  <w:bCs/>
                  <w:sz w:val="28"/>
                  <w:szCs w:val="28"/>
                  <w:lang w:eastAsia="de-DE"/>
                </w:rPr>
                <w:t xml:space="preserve"> auch möglich</w:t>
              </w:r>
              <w:r w:rsidR="00DE64FF" w:rsidRPr="00DE64FF">
                <w:rPr>
                  <w:rFonts w:eastAsia="Times New Roman" w:cs="Arial"/>
                  <w:bCs/>
                  <w:sz w:val="28"/>
                  <w:szCs w:val="28"/>
                  <w:lang w:eastAsia="de-DE"/>
                </w:rPr>
                <w:t xml:space="preserve"> </w:t>
              </w:r>
            </w:hyperlink>
          </w:p>
        </w:tc>
      </w:tr>
      <w:tr w:rsidR="00DE64FF" w:rsidRPr="00DE64FF" w:rsidTr="00DE64FF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DE64FF" w:rsidP="00DE64FF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 w:rsidRPr="00DE64FF">
              <w:rPr>
                <w:rFonts w:eastAsia="Times New Roman" w:cs="Arial"/>
                <w:bCs/>
                <w:sz w:val="28"/>
                <w:szCs w:val="28"/>
                <w:lang w:eastAsia="de-DE"/>
              </w:rPr>
              <w:t>1 </w:t>
            </w:r>
            <w:r w:rsidR="008C7324">
              <w:rPr>
                <w:rFonts w:eastAsia="Times New Roman" w:cs="Arial"/>
                <w:bCs/>
                <w:sz w:val="28"/>
                <w:szCs w:val="28"/>
                <w:lang w:eastAsia="de-DE"/>
              </w:rPr>
              <w:t>TL</w:t>
            </w:r>
            <w:r w:rsidRPr="00DE64FF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9F7F40" w:rsidP="00DE64FF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hyperlink r:id="rId9" w:tgtFrame="_blank" w:history="1">
              <w:r w:rsidR="00DE64FF" w:rsidRPr="00DE64FF">
                <w:rPr>
                  <w:rFonts w:eastAsia="Times New Roman" w:cs="Arial"/>
                  <w:bCs/>
                  <w:sz w:val="28"/>
                  <w:szCs w:val="28"/>
                  <w:lang w:eastAsia="de-DE"/>
                </w:rPr>
                <w:t xml:space="preserve">Salz </w:t>
              </w:r>
            </w:hyperlink>
            <w:r w:rsidR="000E0D92">
              <w:rPr>
                <w:rFonts w:eastAsia="Times New Roman" w:cs="Arial"/>
                <w:bCs/>
                <w:sz w:val="28"/>
                <w:szCs w:val="28"/>
                <w:lang w:eastAsia="de-DE"/>
              </w:rPr>
              <w:t>(je nach Geschmack etwas mehr oder weniger)</w:t>
            </w:r>
          </w:p>
        </w:tc>
      </w:tr>
      <w:tr w:rsidR="00DE64FF" w:rsidRPr="00DE64FF" w:rsidTr="00DE64FF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0E0D92" w:rsidP="00DE64FF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250</w:t>
            </w:r>
            <w:r w:rsidR="00DE64FF" w:rsidRPr="00DE64FF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 ml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9F7F40" w:rsidP="00DE64FF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hyperlink r:id="rId10" w:tgtFrame="_blank" w:history="1">
              <w:r w:rsidR="00DE64FF" w:rsidRPr="00DE64FF">
                <w:rPr>
                  <w:rFonts w:eastAsia="Times New Roman" w:cs="Arial"/>
                  <w:bCs/>
                  <w:sz w:val="28"/>
                  <w:szCs w:val="28"/>
                  <w:lang w:eastAsia="de-DE"/>
                </w:rPr>
                <w:t xml:space="preserve">Mineralwasser mit Kohlensäure </w:t>
              </w:r>
            </w:hyperlink>
          </w:p>
        </w:tc>
      </w:tr>
    </w:tbl>
    <w:p w:rsidR="00CE0EF6" w:rsidRDefault="00CE0EF6" w:rsidP="00CE0EF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</w:p>
    <w:p w:rsidR="000E0D92" w:rsidRDefault="000E0D92" w:rsidP="00CE0EF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</w:p>
    <w:p w:rsidR="000E0D92" w:rsidRDefault="000E0D92" w:rsidP="00CE0EF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</w:p>
    <w:p w:rsidR="000E0D92" w:rsidRDefault="000E0D92" w:rsidP="00CE0EF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</w:p>
    <w:p w:rsidR="00DE64FF" w:rsidRPr="008C7324" w:rsidRDefault="00CE0EF6" w:rsidP="000E0D92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b/>
          <w:spacing w:val="4"/>
          <w:sz w:val="28"/>
          <w:szCs w:val="28"/>
          <w:lang w:eastAsia="de-DE"/>
        </w:rPr>
      </w:pPr>
      <w:r w:rsidRPr="008C7324">
        <w:rPr>
          <w:rFonts w:eastAsia="Times New Roman" w:cs="Arial"/>
          <w:b/>
          <w:sz w:val="28"/>
          <w:szCs w:val="28"/>
          <w:lang w:eastAsia="de-DE"/>
        </w:rPr>
        <w:lastRenderedPageBreak/>
        <w:t xml:space="preserve">Zubereitung, </w:t>
      </w:r>
      <w:r w:rsidR="00DE64FF" w:rsidRPr="008C7324">
        <w:rPr>
          <w:rFonts w:eastAsia="Times New Roman" w:cs="Arial"/>
          <w:b/>
          <w:sz w:val="28"/>
          <w:szCs w:val="28"/>
          <w:lang w:eastAsia="de-DE"/>
        </w:rPr>
        <w:t>10</w:t>
      </w:r>
      <w:r w:rsidRPr="008C7324">
        <w:rPr>
          <w:rFonts w:eastAsia="Times New Roman" w:cs="Arial"/>
          <w:b/>
          <w:spacing w:val="4"/>
          <w:sz w:val="28"/>
          <w:szCs w:val="28"/>
          <w:lang w:eastAsia="de-DE"/>
        </w:rPr>
        <w:t xml:space="preserve"> Minuten, leicht </w:t>
      </w:r>
    </w:p>
    <w:p w:rsidR="00DE64FF" w:rsidRDefault="00DE64FF" w:rsidP="00CE0EF6">
      <w:pPr>
        <w:shd w:val="clear" w:color="auto" w:fill="FFFFFF"/>
        <w:spacing w:after="0" w:line="240" w:lineRule="auto"/>
        <w:rPr>
          <w:rFonts w:eastAsia="Times New Roman" w:cs="Arial"/>
          <w:spacing w:val="4"/>
          <w:sz w:val="28"/>
          <w:szCs w:val="28"/>
          <w:lang w:eastAsia="de-DE"/>
        </w:rPr>
      </w:pPr>
    </w:p>
    <w:p w:rsidR="000E0D92" w:rsidRDefault="00DE64FF" w:rsidP="00CE0EF6">
      <w:pPr>
        <w:shd w:val="clear" w:color="auto" w:fill="FFFFFF"/>
        <w:spacing w:line="240" w:lineRule="auto"/>
        <w:ind w:left="720"/>
        <w:rPr>
          <w:rFonts w:cs="Arial"/>
          <w:sz w:val="28"/>
          <w:szCs w:val="28"/>
        </w:rPr>
      </w:pPr>
      <w:r w:rsidRPr="00DE64FF">
        <w:rPr>
          <w:rFonts w:cs="Arial"/>
          <w:sz w:val="28"/>
          <w:szCs w:val="28"/>
        </w:rPr>
        <w:t>Joghurt in ein Gefäß füllen</w:t>
      </w:r>
      <w:r w:rsidR="000E0D92">
        <w:rPr>
          <w:rFonts w:cs="Arial"/>
          <w:sz w:val="28"/>
          <w:szCs w:val="28"/>
        </w:rPr>
        <w:t>, Minze und Salz dazu geben, m</w:t>
      </w:r>
      <w:r w:rsidRPr="00DE64FF">
        <w:rPr>
          <w:rFonts w:cs="Arial"/>
          <w:sz w:val="28"/>
          <w:szCs w:val="28"/>
        </w:rPr>
        <w:t xml:space="preserve">it </w:t>
      </w:r>
      <w:r w:rsidR="000E0D92">
        <w:rPr>
          <w:rFonts w:cs="Arial"/>
          <w:sz w:val="28"/>
          <w:szCs w:val="28"/>
        </w:rPr>
        <w:t>250</w:t>
      </w:r>
      <w:r w:rsidRPr="00DE64FF">
        <w:rPr>
          <w:rFonts w:cs="Arial"/>
          <w:sz w:val="28"/>
          <w:szCs w:val="28"/>
        </w:rPr>
        <w:t xml:space="preserve"> ml vom Mineralwasser auffüllen</w:t>
      </w:r>
      <w:r w:rsidR="000E0D92">
        <w:rPr>
          <w:rFonts w:cs="Arial"/>
          <w:sz w:val="28"/>
          <w:szCs w:val="28"/>
        </w:rPr>
        <w:t>. Mit dem Mixer gut durchmixen</w:t>
      </w:r>
      <w:r w:rsidRPr="00DE64FF">
        <w:rPr>
          <w:rFonts w:cs="Arial"/>
          <w:sz w:val="28"/>
          <w:szCs w:val="28"/>
        </w:rPr>
        <w:t xml:space="preserve">. </w:t>
      </w:r>
      <w:r w:rsidR="000E0D92">
        <w:rPr>
          <w:rFonts w:cs="Arial"/>
          <w:sz w:val="28"/>
          <w:szCs w:val="28"/>
        </w:rPr>
        <w:t>Fertig. Kalt servieren.</w:t>
      </w:r>
    </w:p>
    <w:p w:rsidR="00DE64FF" w:rsidRDefault="000E0D92" w:rsidP="00CE0EF6">
      <w:pPr>
        <w:shd w:val="clear" w:color="auto" w:fill="FFFFFF"/>
        <w:spacing w:line="240" w:lineRule="auto"/>
        <w:ind w:left="720"/>
        <w:rPr>
          <w:rFonts w:cs="Arial"/>
          <w:sz w:val="28"/>
          <w:szCs w:val="28"/>
        </w:rPr>
      </w:pPr>
      <w:r w:rsidRPr="000E0D92">
        <w:rPr>
          <w:rFonts w:cs="Arial"/>
          <w:b/>
          <w:sz w:val="28"/>
          <w:szCs w:val="28"/>
        </w:rPr>
        <w:t>Variante:</w:t>
      </w:r>
      <w:r>
        <w:rPr>
          <w:rFonts w:cs="Arial"/>
          <w:sz w:val="28"/>
          <w:szCs w:val="28"/>
        </w:rPr>
        <w:t xml:space="preserve"> für den der es nicht gerne so salzig mag, zusätzlich einen Löffel Honig dazugeben (oder auch etwas mehr, je nach Geschmack)</w:t>
      </w:r>
      <w:r w:rsidR="00DE64FF" w:rsidRPr="00DE64FF">
        <w:rPr>
          <w:rFonts w:cs="Arial"/>
          <w:sz w:val="28"/>
          <w:szCs w:val="28"/>
        </w:rPr>
        <w:t xml:space="preserve"> </w:t>
      </w:r>
      <w:r w:rsidR="00DE64FF" w:rsidRPr="00DE64FF">
        <w:rPr>
          <w:rFonts w:cs="Arial"/>
          <w:sz w:val="28"/>
          <w:szCs w:val="28"/>
        </w:rPr>
        <w:br/>
      </w:r>
      <w:r w:rsidR="00DE64FF" w:rsidRPr="00DE64FF">
        <w:rPr>
          <w:rFonts w:cs="Arial"/>
          <w:sz w:val="28"/>
          <w:szCs w:val="28"/>
        </w:rPr>
        <w:br/>
        <w:t xml:space="preserve">Anmerkung: Die Mengenangaben entsprechen ca. </w:t>
      </w:r>
      <w:r>
        <w:rPr>
          <w:rFonts w:cs="Arial"/>
          <w:sz w:val="28"/>
          <w:szCs w:val="28"/>
        </w:rPr>
        <w:t>0,5</w:t>
      </w:r>
      <w:r w:rsidR="00DE64FF" w:rsidRPr="00DE64FF">
        <w:rPr>
          <w:rFonts w:cs="Arial"/>
          <w:sz w:val="28"/>
          <w:szCs w:val="28"/>
        </w:rPr>
        <w:t xml:space="preserve"> Liter </w:t>
      </w:r>
      <w:proofErr w:type="spellStart"/>
      <w:r w:rsidR="00DE64FF" w:rsidRPr="00DE64FF">
        <w:rPr>
          <w:rFonts w:cs="Arial"/>
          <w:sz w:val="28"/>
          <w:szCs w:val="28"/>
        </w:rPr>
        <w:t>Dough</w:t>
      </w:r>
      <w:proofErr w:type="spellEnd"/>
    </w:p>
    <w:p w:rsidR="008C7324" w:rsidRPr="00DE64FF" w:rsidRDefault="008C7324" w:rsidP="00CE0EF6">
      <w:pPr>
        <w:shd w:val="clear" w:color="auto" w:fill="FFFFFF"/>
        <w:spacing w:line="240" w:lineRule="auto"/>
        <w:ind w:left="72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Für den Sommer ein perfektes durstlöschendes Getränk.</w:t>
      </w:r>
    </w:p>
    <w:p w:rsidR="00DE64FF" w:rsidRPr="00DE64FF" w:rsidRDefault="00DE64FF" w:rsidP="00CE0EF6">
      <w:pPr>
        <w:shd w:val="clear" w:color="auto" w:fill="FFFFFF"/>
        <w:spacing w:line="240" w:lineRule="auto"/>
        <w:ind w:left="720"/>
        <w:rPr>
          <w:rFonts w:eastAsia="Times New Roman" w:cs="Arial"/>
          <w:spacing w:val="4"/>
          <w:sz w:val="28"/>
          <w:szCs w:val="28"/>
          <w:lang w:eastAsia="de-DE"/>
        </w:rPr>
      </w:pPr>
    </w:p>
    <w:p w:rsidR="00CE0EF6" w:rsidRPr="00DE64FF" w:rsidRDefault="008C7324" w:rsidP="00CE0EF6">
      <w:pPr>
        <w:shd w:val="clear" w:color="auto" w:fill="FFFFFF"/>
        <w:spacing w:line="240" w:lineRule="auto"/>
        <w:ind w:left="720"/>
        <w:rPr>
          <w:rFonts w:eastAsia="Times New Roman" w:cs="Arial"/>
          <w:spacing w:val="4"/>
          <w:sz w:val="28"/>
          <w:szCs w:val="28"/>
          <w:lang w:eastAsia="de-DE"/>
        </w:rPr>
      </w:pPr>
      <w:proofErr w:type="spellStart"/>
      <w:r>
        <w:rPr>
          <w:rFonts w:eastAsia="Times New Roman" w:cs="Arial"/>
          <w:spacing w:val="4"/>
          <w:sz w:val="28"/>
          <w:szCs w:val="28"/>
          <w:lang w:eastAsia="de-DE"/>
        </w:rPr>
        <w:t>Laßt</w:t>
      </w:r>
      <w:proofErr w:type="spellEnd"/>
      <w:r>
        <w:rPr>
          <w:rFonts w:eastAsia="Times New Roman" w:cs="Arial"/>
          <w:spacing w:val="4"/>
          <w:sz w:val="28"/>
          <w:szCs w:val="28"/>
          <w:lang w:eastAsia="de-DE"/>
        </w:rPr>
        <w:t xml:space="preserve"> es euch schmecken</w:t>
      </w:r>
      <w:r w:rsidR="00CE0EF6" w:rsidRPr="00DE64FF">
        <w:rPr>
          <w:rFonts w:eastAsia="Times New Roman" w:cs="Arial"/>
          <w:spacing w:val="4"/>
          <w:sz w:val="28"/>
          <w:szCs w:val="28"/>
          <w:lang w:eastAsia="de-DE"/>
        </w:rPr>
        <w:t>!</w:t>
      </w:r>
    </w:p>
    <w:p w:rsidR="00CE0EF6" w:rsidRPr="00CE0EF6" w:rsidRDefault="00CE0EF6" w:rsidP="00CE0EF6">
      <w:pPr>
        <w:rPr>
          <w:sz w:val="28"/>
          <w:szCs w:val="28"/>
        </w:rPr>
      </w:pPr>
    </w:p>
    <w:p w:rsidR="00CE0EF6" w:rsidRPr="00CE0EF6" w:rsidRDefault="00CE0EF6" w:rsidP="00BA11E3">
      <w:pPr>
        <w:rPr>
          <w:sz w:val="28"/>
          <w:szCs w:val="28"/>
        </w:rPr>
      </w:pPr>
    </w:p>
    <w:sectPr w:rsidR="00CE0EF6" w:rsidRPr="00CE0EF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40" w:rsidRDefault="009F7F40" w:rsidP="005132EB">
      <w:pPr>
        <w:spacing w:after="0" w:line="240" w:lineRule="auto"/>
      </w:pPr>
      <w:r>
        <w:separator/>
      </w:r>
    </w:p>
  </w:endnote>
  <w:endnote w:type="continuationSeparator" w:id="0">
    <w:p w:rsidR="009F7F40" w:rsidRDefault="009F7F40" w:rsidP="005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EB" w:rsidRPr="005132EB" w:rsidRDefault="000E0D92">
    <w:pPr>
      <w:pStyle w:val="Fuzeile"/>
      <w:rPr>
        <w:sz w:val="16"/>
        <w:szCs w:val="16"/>
      </w:rPr>
    </w:pPr>
    <w:r>
      <w:rPr>
        <w:sz w:val="16"/>
        <w:szCs w:val="16"/>
      </w:rPr>
      <w:t xml:space="preserve">Rezept Ingo Mayer, Buch der Weg des Assassinen - </w:t>
    </w:r>
    <w:proofErr w:type="spellStart"/>
    <w:r>
      <w:rPr>
        <w:sz w:val="16"/>
        <w:szCs w:val="16"/>
      </w:rPr>
      <w:t>Alamut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40" w:rsidRDefault="009F7F40" w:rsidP="005132EB">
      <w:pPr>
        <w:spacing w:after="0" w:line="240" w:lineRule="auto"/>
      </w:pPr>
      <w:r>
        <w:separator/>
      </w:r>
    </w:p>
  </w:footnote>
  <w:footnote w:type="continuationSeparator" w:id="0">
    <w:p w:rsidR="009F7F40" w:rsidRDefault="009F7F40" w:rsidP="005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ufzhlungszeichen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19A86EE3"/>
    <w:multiLevelType w:val="hybridMultilevel"/>
    <w:tmpl w:val="F11A2E3E"/>
    <w:lvl w:ilvl="0" w:tplc="E4AC1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A87"/>
    <w:multiLevelType w:val="hybridMultilevel"/>
    <w:tmpl w:val="5C386EA8"/>
    <w:lvl w:ilvl="0" w:tplc="119001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977"/>
    <w:multiLevelType w:val="multilevel"/>
    <w:tmpl w:val="9D2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1"/>
    <w:rsid w:val="00064E57"/>
    <w:rsid w:val="00065B2C"/>
    <w:rsid w:val="000E0D92"/>
    <w:rsid w:val="00212612"/>
    <w:rsid w:val="00232D4E"/>
    <w:rsid w:val="00253C9E"/>
    <w:rsid w:val="002D5D59"/>
    <w:rsid w:val="0037346E"/>
    <w:rsid w:val="00425F69"/>
    <w:rsid w:val="00486532"/>
    <w:rsid w:val="004A57AF"/>
    <w:rsid w:val="004D1A3E"/>
    <w:rsid w:val="004E31DD"/>
    <w:rsid w:val="005132EB"/>
    <w:rsid w:val="00525D93"/>
    <w:rsid w:val="005761BF"/>
    <w:rsid w:val="005B7B0D"/>
    <w:rsid w:val="00603445"/>
    <w:rsid w:val="00624EEE"/>
    <w:rsid w:val="00684FF4"/>
    <w:rsid w:val="006B1134"/>
    <w:rsid w:val="0071688A"/>
    <w:rsid w:val="007350FD"/>
    <w:rsid w:val="00744918"/>
    <w:rsid w:val="007F4EC5"/>
    <w:rsid w:val="008642C7"/>
    <w:rsid w:val="00865E23"/>
    <w:rsid w:val="008A14E6"/>
    <w:rsid w:val="008C7324"/>
    <w:rsid w:val="00953366"/>
    <w:rsid w:val="009E5DF7"/>
    <w:rsid w:val="009F35D4"/>
    <w:rsid w:val="009F7F40"/>
    <w:rsid w:val="00A074D6"/>
    <w:rsid w:val="00A54D9A"/>
    <w:rsid w:val="00B43CA1"/>
    <w:rsid w:val="00BA11E3"/>
    <w:rsid w:val="00C5444B"/>
    <w:rsid w:val="00CB702B"/>
    <w:rsid w:val="00CC51A8"/>
    <w:rsid w:val="00CE0EF6"/>
    <w:rsid w:val="00D10EAB"/>
    <w:rsid w:val="00DA2D6D"/>
    <w:rsid w:val="00DE64FF"/>
    <w:rsid w:val="00E43BBD"/>
    <w:rsid w:val="00E9617B"/>
    <w:rsid w:val="00ED5466"/>
    <w:rsid w:val="00F26132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5026-2A1B-4A17-8EB5-3924E47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3CA1"/>
  </w:style>
  <w:style w:type="paragraph" w:styleId="berschrift1">
    <w:name w:val="heading 1"/>
    <w:basedOn w:val="Standard"/>
    <w:next w:val="Standard"/>
    <w:link w:val="berschrift1Zchn"/>
    <w:uiPriority w:val="9"/>
    <w:qFormat/>
    <w:rsid w:val="00B43CA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3C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3C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3C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3CA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3CA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3CA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3CA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3CA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CA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3C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3CA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3CA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3C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3CA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A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A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A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3CA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43C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43CA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C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CA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B43CA1"/>
    <w:rPr>
      <w:b/>
      <w:bCs/>
    </w:rPr>
  </w:style>
  <w:style w:type="character" w:styleId="Hervorhebung">
    <w:name w:val="Emphasis"/>
    <w:basedOn w:val="Absatz-Standardschriftart"/>
    <w:uiPriority w:val="20"/>
    <w:qFormat/>
    <w:rsid w:val="00B43CA1"/>
    <w:rPr>
      <w:i/>
      <w:iCs/>
    </w:rPr>
  </w:style>
  <w:style w:type="paragraph" w:styleId="KeinLeerraum">
    <w:name w:val="No Spacing"/>
    <w:uiPriority w:val="1"/>
    <w:qFormat/>
    <w:rsid w:val="00B43CA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43CA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43CA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3CA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3C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43CA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43CA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43CA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43CA1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43CA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3CA1"/>
    <w:pPr>
      <w:outlineLvl w:val="9"/>
    </w:pPr>
  </w:style>
  <w:style w:type="paragraph" w:styleId="Aufzhlungszeichen">
    <w:name w:val="List Bullet"/>
    <w:basedOn w:val="Standard"/>
    <w:uiPriority w:val="11"/>
    <w:qFormat/>
    <w:rsid w:val="00A54D9A"/>
    <w:pPr>
      <w:numPr>
        <w:numId w:val="1"/>
      </w:numPr>
      <w:spacing w:before="120" w:after="0"/>
    </w:pPr>
    <w:rPr>
      <w:color w:val="44546A" w:themeColor="text2"/>
      <w:sz w:val="22"/>
      <w:szCs w:val="22"/>
      <w:lang w:eastAsia="ja-JP"/>
    </w:rPr>
  </w:style>
  <w:style w:type="character" w:styleId="Hyperlink">
    <w:name w:val="Hyperlink"/>
    <w:basedOn w:val="Absatz-Standardschriftart"/>
    <w:uiPriority w:val="99"/>
    <w:unhideWhenUsed/>
    <w:rsid w:val="007449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9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134"/>
    <w:rPr>
      <w:rFonts w:ascii="Segoe UI" w:hAnsi="Segoe UI" w:cs="Segoe UI"/>
      <w:sz w:val="18"/>
      <w:szCs w:val="18"/>
    </w:rPr>
  </w:style>
  <w:style w:type="table" w:customStyle="1" w:styleId="Berichtstabelle">
    <w:name w:val="Berichtstabelle"/>
    <w:basedOn w:val="NormaleTabelle"/>
    <w:uiPriority w:val="99"/>
    <w:rsid w:val="00953366"/>
    <w:pPr>
      <w:spacing w:before="60" w:after="60" w:line="240" w:lineRule="auto"/>
      <w:jc w:val="center"/>
    </w:pPr>
    <w:rPr>
      <w:color w:val="44546A" w:themeColor="text2"/>
      <w:sz w:val="22"/>
      <w:szCs w:val="22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Kopfzeile">
    <w:name w:val="header"/>
    <w:basedOn w:val="Standard"/>
    <w:link w:val="Kopf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2EB"/>
  </w:style>
  <w:style w:type="paragraph" w:styleId="Fuzeile">
    <w:name w:val="footer"/>
    <w:basedOn w:val="Standard"/>
    <w:link w:val="Fu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0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fkoch.de/magazin/artikel/1282,0/Chefkoch/Minze-Rezepte-und-mehr-mit-Pfefferminze-C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hefkoch.de/magazin/artikel/752,0/Chefkoch/Wasser-alles-ueber-Mineralwasser-Trinkwasser-C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fkoch.de/magazin/artikel/1054,2/Chefkoch/Salz-unser-wichtigstes-Gewuer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Mayer</dc:creator>
  <cp:keywords/>
  <dc:description/>
  <cp:lastModifiedBy>Ingo Mayer</cp:lastModifiedBy>
  <cp:revision>11</cp:revision>
  <cp:lastPrinted>2019-02-20T06:28:00Z</cp:lastPrinted>
  <dcterms:created xsi:type="dcterms:W3CDTF">2019-01-11T09:35:00Z</dcterms:created>
  <dcterms:modified xsi:type="dcterms:W3CDTF">2019-02-20T06:28:00Z</dcterms:modified>
</cp:coreProperties>
</file>